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 wp14:anchorId="7CC6C6CE" wp14:editId="70C5C671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04E1C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</w:p>
    <w:p w:rsidR="003C7344" w:rsidRPr="009B6499" w:rsidRDefault="003C7344" w:rsidP="00C04E1C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ind w:left="851" w:hanging="851"/>
        <w:jc w:val="center"/>
        <w:rPr>
          <w:sz w:val="22"/>
          <w:szCs w:val="22"/>
        </w:rPr>
      </w:pP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C04E1C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>
        <w:rPr>
          <w:color w:val="E36C0A" w:themeColor="accent6" w:themeShade="BF"/>
          <w:sz w:val="20"/>
          <w:szCs w:val="20"/>
        </w:rPr>
        <w:t xml:space="preserve">  </w:t>
      </w:r>
      <w:r w:rsidR="003C7344"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  <w:t xml:space="preserve">     </w:t>
      </w:r>
      <w:r w:rsidR="003C7344"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C04E1C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>
        <w:rPr>
          <w:color w:val="E36C0A" w:themeColor="accent6" w:themeShade="BF"/>
          <w:sz w:val="20"/>
          <w:szCs w:val="20"/>
        </w:rPr>
        <w:t xml:space="preserve">  </w:t>
      </w:r>
      <w:r w:rsidR="003C7344"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</w:r>
      <w:r>
        <w:rPr>
          <w:color w:val="E36C0A" w:themeColor="accent6" w:themeShade="BF"/>
          <w:sz w:val="20"/>
          <w:szCs w:val="20"/>
        </w:rPr>
        <w:tab/>
        <w:t xml:space="preserve"> </w:t>
      </w:r>
      <w:r w:rsidR="003C7344" w:rsidRPr="009B6499">
        <w:rPr>
          <w:color w:val="E36C0A" w:themeColor="accent6" w:themeShade="BF"/>
          <w:sz w:val="20"/>
          <w:szCs w:val="20"/>
          <w:lang w:val="en-US"/>
        </w:rPr>
        <w:t>e</w:t>
      </w:r>
      <w:r w:rsidR="003C7344" w:rsidRPr="009B6499">
        <w:rPr>
          <w:color w:val="E36C0A" w:themeColor="accent6" w:themeShade="BF"/>
          <w:sz w:val="20"/>
          <w:szCs w:val="20"/>
        </w:rPr>
        <w:t>-</w:t>
      </w:r>
      <w:r w:rsidR="003C7344"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="003C7344"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C04E1C" w:rsidRPr="00C05F0B" w:rsidRDefault="00C04E1C" w:rsidP="00C04E1C">
      <w:pPr>
        <w:spacing w:before="120"/>
        <w:ind w:left="993"/>
        <w:rPr>
          <w:sz w:val="22"/>
          <w:szCs w:val="22"/>
        </w:rPr>
      </w:pPr>
      <w:r w:rsidRPr="00C05F0B">
        <w:rPr>
          <w:sz w:val="22"/>
          <w:szCs w:val="22"/>
        </w:rPr>
        <w:t>Форма 2.</w:t>
      </w:r>
    </w:p>
    <w:p w:rsidR="00C04E1C" w:rsidRPr="000D0F8A" w:rsidRDefault="00C04E1C" w:rsidP="00427C70">
      <w:pPr>
        <w:ind w:left="285" w:firstLine="708"/>
        <w:jc w:val="both"/>
        <w:rPr>
          <w:sz w:val="22"/>
          <w:szCs w:val="22"/>
        </w:rPr>
      </w:pPr>
      <w:r w:rsidRPr="000D0F8A">
        <w:rPr>
          <w:sz w:val="22"/>
          <w:szCs w:val="22"/>
        </w:rPr>
        <w:t xml:space="preserve">Наименование участника: </w:t>
      </w:r>
      <w:r w:rsidRPr="000D0F8A">
        <w:rPr>
          <w:sz w:val="22"/>
          <w:szCs w:val="22"/>
          <w:u w:val="single"/>
        </w:rPr>
        <w:t>ООО «Северская Трубная Компания»</w:t>
      </w:r>
    </w:p>
    <w:p w:rsidR="00C04E1C" w:rsidRDefault="00C04E1C" w:rsidP="00C04E1C">
      <w:pPr>
        <w:ind w:left="993"/>
        <w:jc w:val="both"/>
        <w:rPr>
          <w:sz w:val="22"/>
          <w:szCs w:val="22"/>
          <w:u w:val="single"/>
        </w:rPr>
      </w:pPr>
      <w:r w:rsidRPr="000D0F8A">
        <w:rPr>
          <w:sz w:val="22"/>
          <w:szCs w:val="22"/>
        </w:rPr>
        <w:t xml:space="preserve">Номер и наименование лота: </w:t>
      </w:r>
      <w:r w:rsidRPr="000D0F8A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№1 и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№2 </w:t>
      </w:r>
    </w:p>
    <w:p w:rsidR="00C04E1C" w:rsidRPr="000D0F8A" w:rsidRDefault="00C04E1C" w:rsidP="00C04E1C">
      <w:pPr>
        <w:ind w:left="993"/>
        <w:jc w:val="both"/>
        <w:rPr>
          <w:sz w:val="22"/>
          <w:szCs w:val="22"/>
          <w:u w:val="single"/>
        </w:rPr>
      </w:pPr>
      <w:r w:rsidRPr="000D0F8A">
        <w:rPr>
          <w:sz w:val="22"/>
          <w:szCs w:val="22"/>
          <w:u w:val="single"/>
        </w:rPr>
        <w:t>по проекту «</w:t>
      </w:r>
      <w:proofErr w:type="spellStart"/>
      <w:r w:rsidRPr="000D0F8A">
        <w:rPr>
          <w:sz w:val="22"/>
          <w:szCs w:val="22"/>
          <w:u w:val="single"/>
        </w:rPr>
        <w:t>Астрахановское</w:t>
      </w:r>
      <w:proofErr w:type="spellEnd"/>
      <w:r w:rsidRPr="000D0F8A">
        <w:rPr>
          <w:sz w:val="22"/>
          <w:szCs w:val="22"/>
          <w:u w:val="single"/>
        </w:rPr>
        <w:t xml:space="preserve"> </w:t>
      </w:r>
      <w:proofErr w:type="gramStart"/>
      <w:r w:rsidRPr="000D0F8A">
        <w:rPr>
          <w:sz w:val="22"/>
          <w:szCs w:val="22"/>
          <w:u w:val="single"/>
        </w:rPr>
        <w:t>море-Некрасовский</w:t>
      </w:r>
      <w:proofErr w:type="gramEnd"/>
      <w:r w:rsidRPr="000D0F8A">
        <w:rPr>
          <w:sz w:val="22"/>
          <w:szCs w:val="22"/>
          <w:u w:val="single"/>
        </w:rPr>
        <w:t xml:space="preserve"> ЛУ».  </w:t>
      </w:r>
    </w:p>
    <w:p w:rsidR="00C04E1C" w:rsidRPr="00C04E1C" w:rsidRDefault="00C04E1C" w:rsidP="00427C70">
      <w:pPr>
        <w:pStyle w:val="af5"/>
        <w:rPr>
          <w:sz w:val="22"/>
          <w:szCs w:val="22"/>
        </w:rPr>
      </w:pPr>
      <w:r w:rsidRPr="00C04E1C">
        <w:rPr>
          <w:sz w:val="22"/>
          <w:szCs w:val="22"/>
        </w:rPr>
        <w:t>Сведения об опыте выполнения аналогичных договоров</w:t>
      </w:r>
    </w:p>
    <w:tbl>
      <w:tblPr>
        <w:tblW w:w="15064" w:type="dxa"/>
        <w:tblInd w:w="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1418"/>
        <w:gridCol w:w="3024"/>
        <w:gridCol w:w="2372"/>
        <w:gridCol w:w="1828"/>
        <w:gridCol w:w="1696"/>
        <w:gridCol w:w="1884"/>
        <w:gridCol w:w="2305"/>
      </w:tblGrid>
      <w:tr w:rsidR="00C04E1C" w:rsidRPr="00A66099" w:rsidTr="00427C70">
        <w:trPr>
          <w:trHeight w:val="1270"/>
        </w:trPr>
        <w:tc>
          <w:tcPr>
            <w:tcW w:w="537" w:type="dxa"/>
            <w:vAlign w:val="center"/>
          </w:tcPr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bookmarkStart w:id="0" w:name="h5353"/>
            <w:bookmarkEnd w:id="0"/>
            <w:r w:rsidRPr="00A66099">
              <w:rPr>
                <w:szCs w:val="22"/>
              </w:rPr>
              <w:t>№</w:t>
            </w:r>
          </w:p>
        </w:tc>
        <w:tc>
          <w:tcPr>
            <w:tcW w:w="1418" w:type="dxa"/>
            <w:vAlign w:val="center"/>
          </w:tcPr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Предмет договора</w:t>
            </w:r>
          </w:p>
        </w:tc>
        <w:tc>
          <w:tcPr>
            <w:tcW w:w="3024" w:type="dxa"/>
            <w:vAlign w:val="center"/>
          </w:tcPr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Наименование заказчика,</w:t>
            </w:r>
          </w:p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адрес и контактный телефон/факс заказчика,</w:t>
            </w:r>
          </w:p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контактное лицо</w:t>
            </w:r>
          </w:p>
        </w:tc>
        <w:tc>
          <w:tcPr>
            <w:tcW w:w="2372" w:type="dxa"/>
            <w:vAlign w:val="center"/>
          </w:tcPr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1828" w:type="dxa"/>
            <w:vAlign w:val="center"/>
          </w:tcPr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Дата заключения/ завершения (месяц, год, процент выполнения)</w:t>
            </w:r>
          </w:p>
        </w:tc>
        <w:tc>
          <w:tcPr>
            <w:tcW w:w="1696" w:type="dxa"/>
            <w:vAlign w:val="center"/>
          </w:tcPr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Роль (генподрядчик, субподрядчик, партнер) и объем работ по договору, %</w:t>
            </w:r>
          </w:p>
        </w:tc>
        <w:tc>
          <w:tcPr>
            <w:tcW w:w="1884" w:type="dxa"/>
            <w:vAlign w:val="center"/>
          </w:tcPr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Сведения о претензиях заказчика к выполнению обязательств</w:t>
            </w:r>
          </w:p>
        </w:tc>
        <w:tc>
          <w:tcPr>
            <w:tcW w:w="2305" w:type="dxa"/>
            <w:vAlign w:val="center"/>
          </w:tcPr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Примечание</w:t>
            </w:r>
            <w:r w:rsidRPr="00A66099">
              <w:rPr>
                <w:szCs w:val="22"/>
                <w:vertAlign w:val="superscript"/>
              </w:rPr>
              <w:footnoteReference w:id="1"/>
            </w:r>
            <w:r w:rsidRPr="00A66099">
              <w:rPr>
                <w:szCs w:val="22"/>
              </w:rPr>
              <w:t>,</w:t>
            </w:r>
          </w:p>
          <w:p w:rsidR="00C04E1C" w:rsidRPr="00A66099" w:rsidRDefault="00C04E1C" w:rsidP="00427C70">
            <w:pPr>
              <w:pStyle w:val="af2"/>
              <w:jc w:val="center"/>
              <w:rPr>
                <w:szCs w:val="22"/>
              </w:rPr>
            </w:pPr>
            <w:r w:rsidRPr="00A66099">
              <w:rPr>
                <w:szCs w:val="22"/>
              </w:rPr>
              <w:t>Наличие прилагаемых отзывов от заказчиков (</w:t>
            </w:r>
            <w:proofErr w:type="gramStart"/>
            <w:r w:rsidRPr="00A66099">
              <w:rPr>
                <w:szCs w:val="22"/>
              </w:rPr>
              <w:t>есть</w:t>
            </w:r>
            <w:proofErr w:type="gramEnd"/>
            <w:r w:rsidRPr="00A66099">
              <w:rPr>
                <w:szCs w:val="22"/>
              </w:rPr>
              <w:t>/нет)</w:t>
            </w:r>
          </w:p>
        </w:tc>
      </w:tr>
      <w:tr w:rsidR="00C04E1C" w:rsidRPr="00A66099" w:rsidTr="00427C70">
        <w:trPr>
          <w:trHeight w:val="547"/>
        </w:trPr>
        <w:tc>
          <w:tcPr>
            <w:tcW w:w="537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 w:rsidRPr="00A66099">
              <w:rPr>
                <w:sz w:val="22"/>
                <w:szCs w:val="22"/>
              </w:rPr>
              <w:t>1.</w:t>
            </w:r>
          </w:p>
        </w:tc>
        <w:tc>
          <w:tcPr>
            <w:tcW w:w="1418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 w:rsidRPr="00A66099">
              <w:rPr>
                <w:sz w:val="22"/>
                <w:szCs w:val="22"/>
              </w:rPr>
              <w:t>Поставка труб</w:t>
            </w:r>
          </w:p>
        </w:tc>
        <w:tc>
          <w:tcPr>
            <w:tcW w:w="3024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ТНК-ВР Холдинг</w:t>
            </w:r>
          </w:p>
        </w:tc>
        <w:tc>
          <w:tcPr>
            <w:tcW w:w="2372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19 996 773,09</w:t>
            </w:r>
          </w:p>
        </w:tc>
        <w:tc>
          <w:tcPr>
            <w:tcW w:w="1828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в 2013 г, 100%</w:t>
            </w:r>
          </w:p>
        </w:tc>
        <w:tc>
          <w:tcPr>
            <w:tcW w:w="1696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Партнер, 305,748 </w:t>
            </w:r>
            <w:proofErr w:type="spellStart"/>
            <w:r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884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305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04E1C" w:rsidRPr="00A66099" w:rsidTr="00427C70">
        <w:trPr>
          <w:trHeight w:val="358"/>
        </w:trPr>
        <w:tc>
          <w:tcPr>
            <w:tcW w:w="537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A66099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труб</w:t>
            </w:r>
          </w:p>
        </w:tc>
        <w:tc>
          <w:tcPr>
            <w:tcW w:w="3024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Таттеплоизоляция</w:t>
            </w:r>
            <w:proofErr w:type="spellEnd"/>
          </w:p>
        </w:tc>
        <w:tc>
          <w:tcPr>
            <w:tcW w:w="2372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11 477 289,28</w:t>
            </w:r>
          </w:p>
        </w:tc>
        <w:tc>
          <w:tcPr>
            <w:tcW w:w="1828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в 2013 г, 100%</w:t>
            </w:r>
          </w:p>
        </w:tc>
        <w:tc>
          <w:tcPr>
            <w:tcW w:w="1696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Партнер, 497,23 </w:t>
            </w:r>
            <w:proofErr w:type="spellStart"/>
            <w:r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884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305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04E1C" w:rsidRPr="00A66099" w:rsidTr="00427C70">
        <w:trPr>
          <w:trHeight w:val="358"/>
        </w:trPr>
        <w:tc>
          <w:tcPr>
            <w:tcW w:w="537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A66099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труб</w:t>
            </w:r>
          </w:p>
        </w:tc>
        <w:tc>
          <w:tcPr>
            <w:tcW w:w="3024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</w:t>
            </w:r>
            <w:proofErr w:type="spellStart"/>
            <w:r>
              <w:rPr>
                <w:sz w:val="22"/>
                <w:szCs w:val="22"/>
              </w:rPr>
              <w:t>Глобалстрой</w:t>
            </w:r>
            <w:proofErr w:type="spellEnd"/>
            <w:r>
              <w:rPr>
                <w:sz w:val="22"/>
                <w:szCs w:val="22"/>
              </w:rPr>
              <w:t xml:space="preserve"> инжиниринг»</w:t>
            </w:r>
          </w:p>
        </w:tc>
        <w:tc>
          <w:tcPr>
            <w:tcW w:w="2372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10 639 040,83</w:t>
            </w:r>
          </w:p>
        </w:tc>
        <w:tc>
          <w:tcPr>
            <w:tcW w:w="1828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в 2014 г, 100%</w:t>
            </w:r>
          </w:p>
        </w:tc>
        <w:tc>
          <w:tcPr>
            <w:tcW w:w="1696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Партнер, 296,543 </w:t>
            </w:r>
            <w:proofErr w:type="spellStart"/>
            <w:r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884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2305" w:type="dxa"/>
            <w:vAlign w:val="center"/>
          </w:tcPr>
          <w:p w:rsidR="00C04E1C" w:rsidRPr="00A66099" w:rsidRDefault="00C04E1C" w:rsidP="00427C70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623AA3" w:rsidRPr="00C04E1C" w:rsidRDefault="00623AA3" w:rsidP="00C04E1C">
      <w:pPr>
        <w:ind w:left="993"/>
        <w:rPr>
          <w:sz w:val="22"/>
          <w:szCs w:val="22"/>
        </w:rPr>
      </w:pPr>
    </w:p>
    <w:p w:rsidR="00623AA3" w:rsidRPr="00C04E1C" w:rsidRDefault="00623AA3" w:rsidP="00C04E1C">
      <w:pPr>
        <w:ind w:left="708" w:firstLine="708"/>
        <w:rPr>
          <w:sz w:val="22"/>
          <w:szCs w:val="22"/>
        </w:rPr>
      </w:pPr>
      <w:r w:rsidRPr="00C04E1C">
        <w:rPr>
          <w:sz w:val="22"/>
          <w:szCs w:val="22"/>
        </w:rPr>
        <w:t>С уважением</w:t>
      </w:r>
      <w:r w:rsidR="00C04E1C" w:rsidRPr="00C04E1C">
        <w:rPr>
          <w:sz w:val="22"/>
          <w:szCs w:val="22"/>
        </w:rPr>
        <w:t>,</w:t>
      </w:r>
      <w:r w:rsidRPr="00C04E1C">
        <w:rPr>
          <w:sz w:val="22"/>
          <w:szCs w:val="22"/>
        </w:rPr>
        <w:t xml:space="preserve"> </w:t>
      </w:r>
    </w:p>
    <w:p w:rsidR="00623AA3" w:rsidRPr="00C04E1C" w:rsidRDefault="00C04E1C" w:rsidP="00C04E1C">
      <w:pPr>
        <w:ind w:left="708" w:firstLine="708"/>
        <w:rPr>
          <w:sz w:val="22"/>
          <w:szCs w:val="22"/>
        </w:rPr>
      </w:pPr>
      <w:r>
        <w:rPr>
          <w:sz w:val="22"/>
          <w:szCs w:val="22"/>
        </w:rPr>
        <w:t xml:space="preserve">Заместитель </w:t>
      </w:r>
      <w:r w:rsidR="00623AA3" w:rsidRPr="00C04E1C">
        <w:rPr>
          <w:sz w:val="22"/>
          <w:szCs w:val="22"/>
        </w:rPr>
        <w:t xml:space="preserve">Директора                        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23AA3" w:rsidRPr="00C04E1C">
        <w:rPr>
          <w:sz w:val="22"/>
          <w:szCs w:val="22"/>
        </w:rPr>
        <w:t>Ефимцев К. Ю.</w:t>
      </w:r>
    </w:p>
    <w:p w:rsidR="00B77EFC" w:rsidRDefault="00B77EFC" w:rsidP="00B77EFC">
      <w:pPr>
        <w:rPr>
          <w:sz w:val="22"/>
          <w:szCs w:val="22"/>
        </w:rPr>
      </w:pPr>
    </w:p>
    <w:p w:rsidR="00427C70" w:rsidRDefault="00427C70" w:rsidP="00B77EFC">
      <w:pPr>
        <w:ind w:left="285" w:firstLine="708"/>
        <w:rPr>
          <w:sz w:val="14"/>
          <w:szCs w:val="14"/>
        </w:rPr>
      </w:pPr>
    </w:p>
    <w:p w:rsidR="00623AA3" w:rsidRPr="00C04E1C" w:rsidRDefault="00623AA3" w:rsidP="00B77EFC">
      <w:pPr>
        <w:ind w:left="285" w:firstLine="708"/>
        <w:rPr>
          <w:sz w:val="14"/>
          <w:szCs w:val="14"/>
        </w:rPr>
      </w:pPr>
      <w:r w:rsidRPr="00C04E1C">
        <w:rPr>
          <w:sz w:val="14"/>
          <w:szCs w:val="14"/>
        </w:rPr>
        <w:t xml:space="preserve">Исп. </w:t>
      </w:r>
      <w:r w:rsidR="001400F4" w:rsidRPr="00C04E1C">
        <w:rPr>
          <w:sz w:val="14"/>
          <w:szCs w:val="14"/>
        </w:rPr>
        <w:t>Гребенщиков Дмитрий Александрович</w:t>
      </w:r>
    </w:p>
    <w:p w:rsidR="00623AA3" w:rsidRPr="00C04E1C" w:rsidRDefault="00623AA3" w:rsidP="00C04E1C">
      <w:pPr>
        <w:ind w:left="993"/>
        <w:rPr>
          <w:sz w:val="14"/>
          <w:szCs w:val="14"/>
        </w:rPr>
      </w:pPr>
      <w:r w:rsidRPr="00C04E1C">
        <w:rPr>
          <w:sz w:val="14"/>
          <w:szCs w:val="14"/>
        </w:rPr>
        <w:t>Тел: +7</w:t>
      </w:r>
      <w:r w:rsidRPr="00C04E1C">
        <w:rPr>
          <w:sz w:val="14"/>
          <w:szCs w:val="14"/>
          <w:lang w:val="en-US"/>
        </w:rPr>
        <w:t> </w:t>
      </w:r>
      <w:r w:rsidRPr="00C04E1C">
        <w:rPr>
          <w:sz w:val="14"/>
          <w:szCs w:val="14"/>
        </w:rPr>
        <w:t>9</w:t>
      </w:r>
      <w:r w:rsidR="001400F4" w:rsidRPr="00C04E1C">
        <w:rPr>
          <w:sz w:val="14"/>
          <w:szCs w:val="14"/>
        </w:rPr>
        <w:t>65</w:t>
      </w:r>
      <w:r w:rsidR="001400F4" w:rsidRPr="00C04E1C">
        <w:rPr>
          <w:sz w:val="14"/>
          <w:szCs w:val="14"/>
          <w:lang w:val="en-US"/>
        </w:rPr>
        <w:t> </w:t>
      </w:r>
      <w:r w:rsidR="001400F4" w:rsidRPr="00C04E1C">
        <w:rPr>
          <w:sz w:val="14"/>
          <w:szCs w:val="14"/>
        </w:rPr>
        <w:t>530 64 47</w:t>
      </w:r>
    </w:p>
    <w:p w:rsidR="00C04E1C" w:rsidRPr="00B77EFC" w:rsidRDefault="00623AA3" w:rsidP="00B77EFC">
      <w:pPr>
        <w:ind w:left="993"/>
        <w:rPr>
          <w:color w:val="4549F9"/>
          <w:sz w:val="14"/>
          <w:szCs w:val="14"/>
          <w:lang w:val="en-US"/>
        </w:rPr>
      </w:pPr>
      <w:r w:rsidRPr="00C04E1C">
        <w:rPr>
          <w:sz w:val="14"/>
          <w:szCs w:val="14"/>
          <w:lang w:val="en-US"/>
        </w:rPr>
        <w:t xml:space="preserve">E-mail: </w:t>
      </w:r>
      <w:r w:rsidR="00C04E1C" w:rsidRPr="00B77EFC">
        <w:rPr>
          <w:color w:val="4549F9"/>
          <w:sz w:val="14"/>
          <w:szCs w:val="14"/>
          <w:lang w:val="en-US"/>
        </w:rPr>
        <w:t>Gda.stk@yandex.ru</w:t>
      </w:r>
    </w:p>
    <w:p w:rsidR="001146A9" w:rsidRPr="00C04E1C" w:rsidRDefault="001146A9" w:rsidP="00601FF3">
      <w:pPr>
        <w:ind w:left="993"/>
        <w:rPr>
          <w:sz w:val="14"/>
          <w:szCs w:val="14"/>
          <w:lang w:val="en-US"/>
        </w:rPr>
      </w:pPr>
      <w:bookmarkStart w:id="1" w:name="_GoBack"/>
      <w:bookmarkEnd w:id="1"/>
    </w:p>
    <w:sectPr w:rsidR="001146A9" w:rsidRPr="00C04E1C" w:rsidSect="00C04E1C">
      <w:footerReference w:type="default" r:id="rId11"/>
      <w:type w:val="continuous"/>
      <w:pgSz w:w="16838" w:h="11906" w:orient="landscape" w:code="9"/>
      <w:pgMar w:top="142" w:right="0" w:bottom="72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C77" w:rsidRDefault="000D7C77" w:rsidP="00C442FD">
      <w:r>
        <w:separator/>
      </w:r>
    </w:p>
  </w:endnote>
  <w:endnote w:type="continuationSeparator" w:id="0">
    <w:p w:rsidR="000D7C77" w:rsidRDefault="000D7C77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C04E1C" w:rsidP="00C442FD">
    <w:pPr>
      <w:rPr>
        <w:sz w:val="20"/>
        <w:szCs w:val="20"/>
      </w:rPr>
    </w:pPr>
    <w:r>
      <w:rPr>
        <w:sz w:val="20"/>
        <w:szCs w:val="20"/>
      </w:rPr>
      <w:t xml:space="preserve">  </w:t>
    </w:r>
    <w:r w:rsidR="00845418"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="00845418" w:rsidRPr="009B6499">
      <w:rPr>
        <w:sz w:val="20"/>
        <w:szCs w:val="20"/>
      </w:rPr>
      <w:t>«Северская Трубная Компания»</w:t>
    </w:r>
  </w:p>
  <w:p w:rsidR="00845418" w:rsidRPr="00C04E1C" w:rsidRDefault="00C04E1C" w:rsidP="00C442FD">
    <w:pPr>
      <w:spacing w:line="360" w:lineRule="auto"/>
      <w:rPr>
        <w:color w:val="4549F9"/>
        <w:sz w:val="20"/>
        <w:szCs w:val="20"/>
        <w:u w:val="single"/>
        <w:lang w:val="en-US"/>
      </w:rPr>
    </w:pPr>
    <w:r w:rsidRPr="00C04E1C">
      <w:rPr>
        <w:color w:val="4549F9"/>
        <w:sz w:val="20"/>
        <w:szCs w:val="20"/>
        <w:u w:val="single"/>
        <w:lang w:val="en-US"/>
      </w:rPr>
      <w:t xml:space="preserve">  </w:t>
    </w:r>
    <w:r w:rsidR="00845418" w:rsidRPr="009B6499">
      <w:rPr>
        <w:color w:val="4549F9"/>
        <w:sz w:val="20"/>
        <w:szCs w:val="20"/>
        <w:u w:val="single"/>
        <w:lang w:val="en-US"/>
      </w:rPr>
      <w:t>www</w:t>
    </w:r>
    <w:r w:rsidR="00845418" w:rsidRPr="00C04E1C">
      <w:rPr>
        <w:color w:val="4549F9"/>
        <w:sz w:val="20"/>
        <w:szCs w:val="20"/>
        <w:u w:val="single"/>
        <w:lang w:val="en-US"/>
      </w:rPr>
      <w:t>.</w:t>
    </w:r>
    <w:r w:rsidR="00845418" w:rsidRPr="009B6499">
      <w:rPr>
        <w:color w:val="4549F9"/>
        <w:sz w:val="20"/>
        <w:szCs w:val="20"/>
        <w:u w:val="single"/>
        <w:lang w:val="en-US"/>
      </w:rPr>
      <w:t>truba</w:t>
    </w:r>
    <w:r w:rsidR="00845418" w:rsidRPr="00C04E1C">
      <w:rPr>
        <w:color w:val="4549F9"/>
        <w:sz w:val="20"/>
        <w:szCs w:val="20"/>
        <w:u w:val="single"/>
        <w:lang w:val="en-US"/>
      </w:rPr>
      <w:t>-</w:t>
    </w:r>
    <w:r w:rsidR="00845418" w:rsidRPr="009B6499">
      <w:rPr>
        <w:color w:val="4549F9"/>
        <w:sz w:val="20"/>
        <w:szCs w:val="20"/>
        <w:u w:val="single"/>
        <w:lang w:val="en-US"/>
      </w:rPr>
      <w:t>stk</w:t>
    </w:r>
    <w:r w:rsidR="00845418" w:rsidRPr="00C04E1C">
      <w:rPr>
        <w:color w:val="4549F9"/>
        <w:sz w:val="20"/>
        <w:szCs w:val="20"/>
        <w:u w:val="single"/>
        <w:lang w:val="en-US"/>
      </w:rPr>
      <w:t>.</w:t>
    </w:r>
    <w:r w:rsidR="00845418" w:rsidRPr="009B6499">
      <w:rPr>
        <w:color w:val="4549F9"/>
        <w:sz w:val="20"/>
        <w:szCs w:val="20"/>
        <w:u w:val="single"/>
        <w:lang w:val="en-US"/>
      </w:rPr>
      <w:t>ru</w:t>
    </w:r>
    <w:r w:rsidR="00845418" w:rsidRPr="00C04E1C">
      <w:rPr>
        <w:color w:val="4549F9"/>
        <w:sz w:val="20"/>
        <w:szCs w:val="20"/>
        <w:u w:val="single"/>
        <w:lang w:val="en-US"/>
      </w:rPr>
      <w:t xml:space="preserve">                                                                                                                                    </w:t>
    </w:r>
    <w:r>
      <w:rPr>
        <w:color w:val="4549F9"/>
        <w:sz w:val="20"/>
        <w:szCs w:val="20"/>
        <w:u w:val="single"/>
        <w:lang w:val="en-US"/>
      </w:rPr>
      <w:t xml:space="preserve"> </w:t>
    </w:r>
    <w:r>
      <w:rPr>
        <w:color w:val="4549F9"/>
        <w:sz w:val="20"/>
        <w:szCs w:val="20"/>
        <w:u w:val="single"/>
        <w:lang w:val="en-US"/>
      </w:rPr>
      <w:tab/>
    </w:r>
    <w:r>
      <w:rPr>
        <w:color w:val="4549F9"/>
        <w:sz w:val="20"/>
        <w:szCs w:val="20"/>
        <w:u w:val="single"/>
        <w:lang w:val="en-US"/>
      </w:rPr>
      <w:tab/>
    </w:r>
    <w:r>
      <w:rPr>
        <w:color w:val="4549F9"/>
        <w:sz w:val="20"/>
        <w:szCs w:val="20"/>
        <w:u w:val="single"/>
        <w:lang w:val="en-US"/>
      </w:rPr>
      <w:tab/>
    </w:r>
    <w:r>
      <w:rPr>
        <w:color w:val="4549F9"/>
        <w:sz w:val="20"/>
        <w:szCs w:val="20"/>
        <w:u w:val="single"/>
        <w:lang w:val="en-US"/>
      </w:rPr>
      <w:tab/>
    </w:r>
    <w:r>
      <w:rPr>
        <w:color w:val="4549F9"/>
        <w:sz w:val="20"/>
        <w:szCs w:val="20"/>
        <w:u w:val="single"/>
        <w:lang w:val="en-US"/>
      </w:rPr>
      <w:tab/>
    </w:r>
    <w:r>
      <w:rPr>
        <w:color w:val="4549F9"/>
        <w:sz w:val="20"/>
        <w:szCs w:val="20"/>
        <w:u w:val="single"/>
        <w:lang w:val="en-US"/>
      </w:rPr>
      <w:tab/>
    </w:r>
    <w:r>
      <w:rPr>
        <w:color w:val="4549F9"/>
        <w:sz w:val="20"/>
        <w:szCs w:val="20"/>
        <w:u w:val="single"/>
        <w:lang w:val="en-US"/>
      </w:rPr>
      <w:tab/>
    </w:r>
    <w:r>
      <w:rPr>
        <w:color w:val="4549F9"/>
        <w:sz w:val="20"/>
        <w:szCs w:val="20"/>
        <w:u w:val="single"/>
        <w:lang w:val="en-US"/>
      </w:rPr>
      <w:tab/>
    </w:r>
    <w:r>
      <w:rPr>
        <w:color w:val="4549F9"/>
        <w:sz w:val="20"/>
        <w:szCs w:val="20"/>
        <w:u w:val="single"/>
        <w:lang w:val="en-US"/>
      </w:rPr>
      <w:tab/>
    </w:r>
    <w:r w:rsidRPr="00C04E1C">
      <w:rPr>
        <w:color w:val="4549F9"/>
        <w:sz w:val="20"/>
        <w:szCs w:val="20"/>
        <w:u w:val="single"/>
        <w:lang w:val="en-US"/>
      </w:rPr>
      <w:t xml:space="preserve">  </w:t>
    </w:r>
    <w:r w:rsidR="00845418" w:rsidRPr="00C04E1C">
      <w:rPr>
        <w:color w:val="4549F9"/>
        <w:sz w:val="20"/>
        <w:szCs w:val="20"/>
        <w:u w:val="single"/>
        <w:lang w:val="en-US"/>
      </w:rPr>
      <w:t xml:space="preserve"> </w:t>
    </w:r>
    <w:r w:rsidRPr="00C04E1C">
      <w:rPr>
        <w:color w:val="4549F9"/>
        <w:sz w:val="20"/>
        <w:szCs w:val="20"/>
        <w:u w:val="single"/>
        <w:lang w:val="en-US"/>
      </w:rPr>
      <w:t xml:space="preserve">   </w:t>
    </w:r>
    <w:r w:rsidR="00845418" w:rsidRPr="009B6499">
      <w:rPr>
        <w:sz w:val="20"/>
        <w:szCs w:val="20"/>
        <w:u w:val="single"/>
        <w:lang w:val="en-US"/>
      </w:rPr>
      <w:t>e</w:t>
    </w:r>
    <w:r w:rsidR="00845418" w:rsidRPr="00C04E1C">
      <w:rPr>
        <w:sz w:val="20"/>
        <w:szCs w:val="20"/>
        <w:u w:val="single"/>
        <w:lang w:val="en-US"/>
      </w:rPr>
      <w:t>-</w:t>
    </w:r>
    <w:r w:rsidR="00845418" w:rsidRPr="009B6499">
      <w:rPr>
        <w:sz w:val="20"/>
        <w:szCs w:val="20"/>
        <w:u w:val="single"/>
        <w:lang w:val="en-US"/>
      </w:rPr>
      <w:t>mail</w:t>
    </w:r>
    <w:r w:rsidR="00845418" w:rsidRPr="00C04E1C">
      <w:rPr>
        <w:sz w:val="20"/>
        <w:szCs w:val="20"/>
        <w:u w:val="single"/>
        <w:lang w:val="en-US"/>
      </w:rPr>
      <w:t>:</w:t>
    </w:r>
    <w:r w:rsidR="00845418" w:rsidRPr="00C04E1C">
      <w:rPr>
        <w:color w:val="4549F9"/>
        <w:sz w:val="20"/>
        <w:szCs w:val="20"/>
        <w:u w:val="single"/>
        <w:lang w:val="en-US"/>
      </w:rPr>
      <w:t xml:space="preserve"> </w:t>
    </w:r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r w:rsidR="00590ECF" w:rsidRPr="00C04E1C">
        <w:rPr>
          <w:rStyle w:val="a7"/>
          <w:color w:val="4549F9"/>
          <w:sz w:val="20"/>
          <w:szCs w:val="20"/>
          <w:lang w:val="en-US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C04E1C">
        <w:rPr>
          <w:rStyle w:val="a7"/>
          <w:color w:val="4549F9"/>
          <w:sz w:val="20"/>
          <w:szCs w:val="20"/>
          <w:lang w:val="en-US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C04E1C">
        <w:rPr>
          <w:rStyle w:val="a7"/>
          <w:color w:val="4549F9"/>
          <w:sz w:val="20"/>
          <w:szCs w:val="20"/>
          <w:lang w:val="en-US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</w:hyperlink>
  </w:p>
  <w:p w:rsidR="00845418" w:rsidRPr="00C04E1C" w:rsidRDefault="00845418">
    <w:pPr>
      <w:pStyle w:val="af0"/>
      <w:rPr>
        <w:lang w:val="en-US"/>
      </w:rPr>
    </w:pPr>
  </w:p>
  <w:p w:rsidR="00845418" w:rsidRPr="00C04E1C" w:rsidRDefault="00845418">
    <w:pPr>
      <w:pStyle w:val="af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C77" w:rsidRDefault="000D7C77" w:rsidP="00C442FD">
      <w:r>
        <w:separator/>
      </w:r>
    </w:p>
  </w:footnote>
  <w:footnote w:type="continuationSeparator" w:id="0">
    <w:p w:rsidR="000D7C77" w:rsidRDefault="000D7C77" w:rsidP="00C442FD">
      <w:r>
        <w:continuationSeparator/>
      </w:r>
    </w:p>
  </w:footnote>
  <w:footnote w:id="1">
    <w:p w:rsidR="00C04E1C" w:rsidRPr="00030CD2" w:rsidRDefault="00C04E1C" w:rsidP="00601FF3">
      <w:pPr>
        <w:ind w:left="56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8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8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6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7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5"/>
  </w:num>
  <w:num w:numId="2">
    <w:abstractNumId w:val="13"/>
  </w:num>
  <w:num w:numId="3">
    <w:abstractNumId w:val="0"/>
  </w:num>
  <w:num w:numId="4">
    <w:abstractNumId w:val="11"/>
  </w:num>
  <w:num w:numId="5">
    <w:abstractNumId w:val="20"/>
  </w:num>
  <w:num w:numId="6">
    <w:abstractNumId w:val="12"/>
  </w:num>
  <w:num w:numId="7">
    <w:abstractNumId w:val="4"/>
  </w:num>
  <w:num w:numId="8">
    <w:abstractNumId w:val="19"/>
  </w:num>
  <w:num w:numId="9">
    <w:abstractNumId w:val="9"/>
  </w:num>
  <w:num w:numId="10">
    <w:abstractNumId w:val="22"/>
  </w:num>
  <w:num w:numId="11">
    <w:abstractNumId w:val="27"/>
  </w:num>
  <w:num w:numId="12">
    <w:abstractNumId w:val="7"/>
  </w:num>
  <w:num w:numId="13">
    <w:abstractNumId w:val="17"/>
  </w:num>
  <w:num w:numId="14">
    <w:abstractNumId w:val="2"/>
  </w:num>
  <w:num w:numId="15">
    <w:abstractNumId w:val="6"/>
  </w:num>
  <w:num w:numId="16">
    <w:abstractNumId w:val="1"/>
  </w:num>
  <w:num w:numId="17">
    <w:abstractNumId w:val="26"/>
  </w:num>
  <w:num w:numId="18">
    <w:abstractNumId w:val="23"/>
  </w:num>
  <w:num w:numId="19">
    <w:abstractNumId w:val="5"/>
  </w:num>
  <w:num w:numId="20">
    <w:abstractNumId w:val="15"/>
  </w:num>
  <w:num w:numId="21">
    <w:abstractNumId w:val="14"/>
  </w:num>
  <w:num w:numId="22">
    <w:abstractNumId w:val="21"/>
  </w:num>
  <w:num w:numId="23">
    <w:abstractNumId w:val="18"/>
  </w:num>
  <w:num w:numId="24">
    <w:abstractNumId w:val="3"/>
  </w:num>
  <w:num w:numId="25">
    <w:abstractNumId w:val="8"/>
  </w:num>
  <w:num w:numId="26">
    <w:abstractNumId w:val="24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D7C77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51B3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27C70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81DE5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F109F"/>
    <w:rsid w:val="004F36B6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01FF3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6236"/>
    <w:rsid w:val="007576FF"/>
    <w:rsid w:val="007622AF"/>
    <w:rsid w:val="00772874"/>
    <w:rsid w:val="00775FAB"/>
    <w:rsid w:val="007769A5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64D"/>
    <w:rsid w:val="00877DE0"/>
    <w:rsid w:val="00880AF1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77EFC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4E1C"/>
    <w:rsid w:val="00C057F1"/>
    <w:rsid w:val="00C05BF4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209AF"/>
    <w:rsid w:val="00D20B2F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af2">
    <w:name w:val="Таблица шапка"/>
    <w:basedOn w:val="a"/>
    <w:rsid w:val="00C04E1C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link w:val="af4"/>
    <w:rsid w:val="00C04E1C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af5">
    <w:name w:val="Заголовок формы"/>
    <w:basedOn w:val="a"/>
    <w:next w:val="a"/>
    <w:rsid w:val="00C04E1C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  <w:style w:type="character" w:customStyle="1" w:styleId="af4">
    <w:name w:val="Таблица текст Знак"/>
    <w:link w:val="af3"/>
    <w:rsid w:val="00C04E1C"/>
    <w:rPr>
      <w:sz w:val="24"/>
      <w:szCs w:val="24"/>
    </w:rPr>
  </w:style>
  <w:style w:type="paragraph" w:styleId="af6">
    <w:name w:val="No Spacing"/>
    <w:uiPriority w:val="1"/>
    <w:qFormat/>
    <w:rsid w:val="00C04E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af2">
    <w:name w:val="Таблица шапка"/>
    <w:basedOn w:val="a"/>
    <w:rsid w:val="00C04E1C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link w:val="af4"/>
    <w:rsid w:val="00C04E1C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af5">
    <w:name w:val="Заголовок формы"/>
    <w:basedOn w:val="a"/>
    <w:next w:val="a"/>
    <w:rsid w:val="00C04E1C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  <w:style w:type="character" w:customStyle="1" w:styleId="af4">
    <w:name w:val="Таблица текст Знак"/>
    <w:link w:val="af3"/>
    <w:rsid w:val="00C04E1C"/>
    <w:rPr>
      <w:sz w:val="24"/>
      <w:szCs w:val="24"/>
    </w:rPr>
  </w:style>
  <w:style w:type="paragraph" w:styleId="af6">
    <w:name w:val="No Spacing"/>
    <w:uiPriority w:val="1"/>
    <w:qFormat/>
    <w:rsid w:val="00C04E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A1A6A-F7DC-415A-8F7D-944E755D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2110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4</cp:revision>
  <cp:lastPrinted>2014-09-01T10:46:00Z</cp:lastPrinted>
  <dcterms:created xsi:type="dcterms:W3CDTF">2014-09-10T07:58:00Z</dcterms:created>
  <dcterms:modified xsi:type="dcterms:W3CDTF">2014-09-10T08:49:00Z</dcterms:modified>
</cp:coreProperties>
</file>